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F95" w:rsidRPr="00DE3FBB" w:rsidRDefault="00116F95" w:rsidP="002E6521">
      <w:pPr>
        <w:outlineLvl w:val="0"/>
        <w:rPr>
          <w:color w:val="000080"/>
          <w:sz w:val="28"/>
          <w:szCs w:val="28"/>
        </w:rPr>
      </w:pPr>
      <w:r>
        <w:rPr>
          <w:color w:val="000080"/>
          <w:sz w:val="28"/>
          <w:szCs w:val="28"/>
        </w:rPr>
        <w:t xml:space="preserve">2.2. </w:t>
      </w:r>
      <w:r w:rsidRPr="00DE3FBB">
        <w:rPr>
          <w:color w:val="000080"/>
          <w:sz w:val="28"/>
          <w:szCs w:val="28"/>
        </w:rPr>
        <w:t xml:space="preserve">Německý jazyk – </w:t>
      </w:r>
      <w:r>
        <w:rPr>
          <w:color w:val="000080"/>
          <w:sz w:val="28"/>
          <w:szCs w:val="28"/>
        </w:rPr>
        <w:t xml:space="preserve">další cizí jazyk </w:t>
      </w:r>
      <w:r w:rsidRPr="00DE3FBB">
        <w:rPr>
          <w:color w:val="000080"/>
          <w:sz w:val="28"/>
          <w:szCs w:val="28"/>
        </w:rPr>
        <w:t xml:space="preserve">  - charakteristika vyučovacího předmětu </w:t>
      </w:r>
    </w:p>
    <w:p w:rsidR="00116F95" w:rsidRPr="00B663FB" w:rsidRDefault="00116F95" w:rsidP="002E6521">
      <w:pPr>
        <w:rPr>
          <w:b/>
          <w:bCs/>
          <w:sz w:val="28"/>
          <w:szCs w:val="28"/>
        </w:rPr>
      </w:pPr>
      <w:r w:rsidRPr="00B663FB">
        <w:rPr>
          <w:b/>
          <w:bCs/>
          <w:sz w:val="28"/>
          <w:szCs w:val="28"/>
        </w:rPr>
        <w:t xml:space="preserve"> </w:t>
      </w:r>
    </w:p>
    <w:p w:rsidR="00116F95" w:rsidRPr="00DE3FBB" w:rsidRDefault="00116F95" w:rsidP="00DE3FBB">
      <w:pPr>
        <w:spacing w:line="360" w:lineRule="auto"/>
        <w:jc w:val="both"/>
        <w:rPr>
          <w:u w:val="single"/>
        </w:rPr>
      </w:pPr>
      <w:r w:rsidRPr="00DE3FBB">
        <w:rPr>
          <w:u w:val="single"/>
        </w:rPr>
        <w:t xml:space="preserve">Obsahové vymezení </w:t>
      </w:r>
      <w:r>
        <w:rPr>
          <w:u w:val="single"/>
        </w:rPr>
        <w:t>předmětu</w:t>
      </w:r>
    </w:p>
    <w:p w:rsidR="00116F95" w:rsidRPr="00B663FB" w:rsidRDefault="00116F95" w:rsidP="002E6521">
      <w:pPr>
        <w:ind w:left="360"/>
        <w:rPr>
          <w:b/>
          <w:bCs/>
          <w:u w:val="single"/>
        </w:rPr>
      </w:pPr>
    </w:p>
    <w:p w:rsidR="00116F95" w:rsidRDefault="00F667D8" w:rsidP="00DE3FBB">
      <w:pPr>
        <w:spacing w:line="360" w:lineRule="auto"/>
        <w:ind w:firstLine="709"/>
        <w:jc w:val="both"/>
      </w:pPr>
      <w:r>
        <w:t xml:space="preserve">Němčina jako další cizí jazyk </w:t>
      </w:r>
      <w:r w:rsidR="00116F95">
        <w:t>je směřována k dosažení úrovní A1 podle Společného</w:t>
      </w:r>
      <w:r>
        <w:t xml:space="preserve"> evropského referenčního rámce </w:t>
      </w:r>
      <w:r w:rsidR="00116F95">
        <w:t>pro jazyky, který byl vytvořen a s</w:t>
      </w:r>
      <w:r>
        <w:t xml:space="preserve">chválen Radou Evropy a vychází </w:t>
      </w:r>
      <w:r w:rsidR="00116F95">
        <w:t xml:space="preserve">ze vzdělávacího obsahu oboru Další cizí jazyk  RVP ZV. </w:t>
      </w:r>
    </w:p>
    <w:p w:rsidR="00116F95" w:rsidRDefault="00116F95" w:rsidP="00DE3FBB">
      <w:pPr>
        <w:spacing w:line="360" w:lineRule="auto"/>
        <w:ind w:firstLine="709"/>
        <w:jc w:val="both"/>
      </w:pPr>
      <w:r>
        <w:t>Úroveň A1 je definována:</w:t>
      </w:r>
    </w:p>
    <w:p w:rsidR="00116F95" w:rsidRDefault="00F667D8" w:rsidP="00DE3FBB">
      <w:pPr>
        <w:spacing w:line="360" w:lineRule="auto"/>
        <w:ind w:firstLine="709"/>
        <w:jc w:val="both"/>
      </w:pPr>
      <w:r>
        <w:t>Uživatel rozumí každodenním</w:t>
      </w:r>
      <w:r w:rsidR="00116F95">
        <w:t xml:space="preserve"> výrazům a zcela základním frázím, jejichž cílem je vyhovět každodenním potřebám. Umí tyto fráze a výrazy používat.</w:t>
      </w:r>
    </w:p>
    <w:p w:rsidR="00116F95" w:rsidRDefault="00116F95" w:rsidP="00DE3FBB">
      <w:pPr>
        <w:spacing w:line="360" w:lineRule="auto"/>
        <w:ind w:firstLine="709"/>
        <w:jc w:val="both"/>
      </w:pPr>
      <w:r>
        <w:t xml:space="preserve">Umí představit sebe a ostatní, klást jednoduché otázky týkající se osobního rázu, např. o místě, kde žije, o lidech, které zná, o věcech, které vlastní a na podobné otázky dovede odpovídat. Dokáže se jednoduchým způsobem domluvit, mluví – </w:t>
      </w:r>
      <w:proofErr w:type="spellStart"/>
      <w:r>
        <w:t>li</w:t>
      </w:r>
      <w:proofErr w:type="spellEnd"/>
      <w:r>
        <w:t xml:space="preserve"> partner/</w:t>
      </w:r>
      <w:proofErr w:type="spellStart"/>
      <w:r>
        <w:t>ka</w:t>
      </w:r>
      <w:proofErr w:type="spellEnd"/>
      <w:r>
        <w:t xml:space="preserve"> pomalu a zřetelně a je-li ochoten mu / jí pomoci. </w:t>
      </w:r>
    </w:p>
    <w:p w:rsidR="00116F95" w:rsidRDefault="00116F95" w:rsidP="002E6521"/>
    <w:p w:rsidR="00116F95" w:rsidRDefault="00F667D8" w:rsidP="00DE3FBB">
      <w:pPr>
        <w:spacing w:line="360" w:lineRule="auto"/>
        <w:ind w:firstLine="709"/>
        <w:jc w:val="both"/>
      </w:pPr>
      <w:r>
        <w:t>Výuka je zaměřena n</w:t>
      </w:r>
      <w:r w:rsidR="00116F95">
        <w:t>a komunikativní dovednosti žáků v oblasti poslechu, čtení, konverzace, souvislého mluveného projevu a psaní. Gramatika je prostředkem ke zvládnutí komunikativních schopností.</w:t>
      </w:r>
      <w:r>
        <w:t xml:space="preserve"> Žáci jsou vedeni ke zvládnutí </w:t>
      </w:r>
      <w:r w:rsidR="00116F95">
        <w:t>komunikace s cizince v oblasti</w:t>
      </w:r>
      <w:r>
        <w:t xml:space="preserve"> základních běžných </w:t>
      </w:r>
      <w:proofErr w:type="gramStart"/>
      <w:r>
        <w:t>situacích</w:t>
      </w:r>
      <w:proofErr w:type="gramEnd"/>
      <w:r>
        <w:t xml:space="preserve"> </w:t>
      </w:r>
      <w:r w:rsidR="00116F95">
        <w:t>v oblastech komunikačních témat</w:t>
      </w:r>
      <w:r>
        <w:t>,</w:t>
      </w:r>
      <w:r w:rsidR="00116F95">
        <w:t xml:space="preserve"> jako jsou rodina, škola, koníčky.</w:t>
      </w:r>
    </w:p>
    <w:p w:rsidR="00116F95" w:rsidRDefault="00116F95" w:rsidP="002E6521"/>
    <w:p w:rsidR="00116F95" w:rsidRPr="00DE3FBB" w:rsidRDefault="00F667D8" w:rsidP="00DE3FBB">
      <w:pPr>
        <w:spacing w:line="360" w:lineRule="auto"/>
        <w:jc w:val="both"/>
        <w:rPr>
          <w:u w:val="single"/>
        </w:rPr>
      </w:pPr>
      <w:r>
        <w:rPr>
          <w:u w:val="single"/>
        </w:rPr>
        <w:t xml:space="preserve">Časové a organizační </w:t>
      </w:r>
      <w:r w:rsidR="00116F95" w:rsidRPr="00DE3FBB">
        <w:rPr>
          <w:u w:val="single"/>
        </w:rPr>
        <w:t>vymezení předmětu</w:t>
      </w:r>
    </w:p>
    <w:p w:rsidR="00116F95" w:rsidRDefault="00116F95" w:rsidP="00DE3FBB">
      <w:pPr>
        <w:spacing w:line="360" w:lineRule="auto"/>
        <w:ind w:firstLine="709"/>
        <w:jc w:val="both"/>
      </w:pPr>
    </w:p>
    <w:p w:rsidR="00116F95" w:rsidRDefault="00116F95" w:rsidP="00DE3FBB">
      <w:pPr>
        <w:spacing w:line="360" w:lineRule="auto"/>
        <w:ind w:firstLine="709"/>
        <w:jc w:val="both"/>
      </w:pPr>
      <w:r>
        <w:t>Vyučovací předmět má násl</w:t>
      </w:r>
      <w:r w:rsidR="00F667D8">
        <w:t>edující týdenní časovou dotaci</w:t>
      </w:r>
      <w:r>
        <w:t>:</w:t>
      </w:r>
    </w:p>
    <w:p w:rsidR="00116F95" w:rsidRDefault="00116F95" w:rsidP="0032118B">
      <w:pPr>
        <w:ind w:firstLine="709"/>
        <w:jc w:val="both"/>
      </w:pPr>
      <w:r>
        <w:t>1. ročník (O1)</w:t>
      </w:r>
      <w:r>
        <w:tab/>
        <w:t>- 2 hodiny</w:t>
      </w:r>
    </w:p>
    <w:p w:rsidR="00116F95" w:rsidRDefault="00116F95" w:rsidP="0032118B">
      <w:pPr>
        <w:ind w:firstLine="709"/>
        <w:jc w:val="both"/>
      </w:pPr>
      <w:r>
        <w:t>2. ročník (O2)</w:t>
      </w:r>
      <w:r>
        <w:tab/>
        <w:t>- 3 hodiny</w:t>
      </w:r>
    </w:p>
    <w:p w:rsidR="00116F95" w:rsidRDefault="00116F95" w:rsidP="0032118B">
      <w:pPr>
        <w:ind w:firstLine="709"/>
        <w:jc w:val="both"/>
      </w:pPr>
      <w:r>
        <w:t>3. ročník (O3) - 3 hodiny</w:t>
      </w:r>
    </w:p>
    <w:p w:rsidR="00116F95" w:rsidRDefault="00116F95" w:rsidP="0032118B">
      <w:pPr>
        <w:ind w:firstLine="709"/>
        <w:jc w:val="both"/>
      </w:pPr>
      <w:r>
        <w:t>4. ročník (O4) - 3 hodiny</w:t>
      </w:r>
    </w:p>
    <w:p w:rsidR="00116F95" w:rsidRDefault="00116F95" w:rsidP="00DE3FBB">
      <w:pPr>
        <w:spacing w:line="360" w:lineRule="auto"/>
        <w:ind w:firstLine="709"/>
        <w:jc w:val="both"/>
      </w:pPr>
      <w:r>
        <w:t>V ročnících s tříhodinovou dotaci je jedna hodina týdně zaměřena na konverzaci.</w:t>
      </w:r>
    </w:p>
    <w:p w:rsidR="00116F95" w:rsidRDefault="00116F95" w:rsidP="00DE3FBB">
      <w:pPr>
        <w:spacing w:line="360" w:lineRule="auto"/>
        <w:ind w:firstLine="709"/>
        <w:jc w:val="both"/>
      </w:pPr>
    </w:p>
    <w:p w:rsidR="00116F95" w:rsidRDefault="00116F95" w:rsidP="00DE3FBB">
      <w:pPr>
        <w:spacing w:line="360" w:lineRule="auto"/>
        <w:ind w:firstLine="709"/>
        <w:jc w:val="both"/>
      </w:pPr>
      <w:r>
        <w:t>Výuka probíhá ve skupinách dělených tříd. V rámci možností se vyučuje v jazykových laboratořích, dále v ostatní hodiny probíhají v ostatních učebnách školy. V hodinách je využíváno i metod e-</w:t>
      </w:r>
      <w:proofErr w:type="spellStart"/>
      <w:r>
        <w:t>learningu</w:t>
      </w:r>
      <w:proofErr w:type="spellEnd"/>
      <w:r>
        <w:t xml:space="preserve">, žáci pracují v počítačových učebnách školy a v učebnách vybavených interaktivními tabulemi. V těchto učebnách je do výuky také zařazován internet. </w:t>
      </w:r>
    </w:p>
    <w:p w:rsidR="00116F95" w:rsidRDefault="00116F95" w:rsidP="00DE3FBB">
      <w:pPr>
        <w:spacing w:line="360" w:lineRule="auto"/>
        <w:ind w:firstLine="709"/>
        <w:jc w:val="both"/>
      </w:pPr>
      <w:r>
        <w:t>Výuka probíhá také formou žákovských výměn, poznávacích e</w:t>
      </w:r>
      <w:r w:rsidR="00F667D8">
        <w:t xml:space="preserve">xkurzí, kulturních představení, </w:t>
      </w:r>
      <w:r>
        <w:t xml:space="preserve">apod. </w:t>
      </w:r>
    </w:p>
    <w:p w:rsidR="00116F95" w:rsidRDefault="00116F95" w:rsidP="002E6521"/>
    <w:p w:rsidR="00116F95" w:rsidRPr="00DE3FBB" w:rsidRDefault="00116F95" w:rsidP="00DE3FBB">
      <w:pPr>
        <w:spacing w:line="360" w:lineRule="auto"/>
        <w:jc w:val="both"/>
        <w:rPr>
          <w:u w:val="single"/>
        </w:rPr>
      </w:pPr>
      <w:r w:rsidRPr="00DE3FBB">
        <w:rPr>
          <w:u w:val="single"/>
        </w:rPr>
        <w:t>Výchovné a vzdělávací strategie</w:t>
      </w:r>
    </w:p>
    <w:p w:rsidR="00116F95" w:rsidRDefault="00116F95" w:rsidP="002E6521">
      <w:pPr>
        <w:ind w:left="240"/>
        <w:rPr>
          <w:b/>
          <w:bCs/>
          <w:u w:val="single"/>
        </w:rPr>
      </w:pPr>
    </w:p>
    <w:p w:rsidR="00116F95" w:rsidRDefault="00116F95" w:rsidP="00DE3FBB">
      <w:pPr>
        <w:spacing w:line="360" w:lineRule="auto"/>
        <w:rPr>
          <w:b/>
          <w:bCs/>
        </w:rPr>
      </w:pPr>
      <w:r>
        <w:rPr>
          <w:b/>
          <w:bCs/>
        </w:rPr>
        <w:t>Kompetence k učení</w:t>
      </w:r>
    </w:p>
    <w:p w:rsidR="00116F95" w:rsidRDefault="00116F95" w:rsidP="00DE3FBB">
      <w:pPr>
        <w:numPr>
          <w:ilvl w:val="0"/>
          <w:numId w:val="7"/>
        </w:numPr>
        <w:spacing w:line="360" w:lineRule="auto"/>
        <w:jc w:val="both"/>
      </w:pPr>
      <w:r>
        <w:t>učitel vede žáky k efektivnímu získávání informací z různých zdrojů</w:t>
      </w:r>
    </w:p>
    <w:p w:rsidR="00116F95" w:rsidRDefault="00116F95" w:rsidP="00DE3FBB">
      <w:pPr>
        <w:numPr>
          <w:ilvl w:val="0"/>
          <w:numId w:val="7"/>
        </w:numPr>
        <w:spacing w:line="360" w:lineRule="auto"/>
        <w:jc w:val="both"/>
      </w:pPr>
      <w:r>
        <w:lastRenderedPageBreak/>
        <w:t>učitel motivuje žáky k učení cizímu jazyku – potřeba komunikace při cestování, sledování zahraničních médií</w:t>
      </w:r>
    </w:p>
    <w:p w:rsidR="00116F95" w:rsidRDefault="00116F95" w:rsidP="00DE3FBB">
      <w:pPr>
        <w:numPr>
          <w:ilvl w:val="0"/>
          <w:numId w:val="7"/>
        </w:numPr>
        <w:spacing w:line="360" w:lineRule="auto"/>
        <w:jc w:val="both"/>
      </w:pPr>
      <w:r>
        <w:t>učitel využívá znalostí mezinárodních slov a anglikanizmů</w:t>
      </w:r>
    </w:p>
    <w:p w:rsidR="00116F95" w:rsidRDefault="00116F95" w:rsidP="00DE3FBB">
      <w:pPr>
        <w:numPr>
          <w:ilvl w:val="0"/>
          <w:numId w:val="7"/>
        </w:numPr>
        <w:spacing w:line="360" w:lineRule="auto"/>
        <w:jc w:val="both"/>
      </w:pPr>
      <w:r>
        <w:t>učitel vede žáky k systematizaci učiva, k odvozování zákonitostí</w:t>
      </w:r>
    </w:p>
    <w:p w:rsidR="00116F95" w:rsidRDefault="00116F95" w:rsidP="00DE3FBB">
      <w:pPr>
        <w:numPr>
          <w:ilvl w:val="0"/>
          <w:numId w:val="7"/>
        </w:numPr>
        <w:spacing w:line="360" w:lineRule="auto"/>
        <w:jc w:val="both"/>
      </w:pPr>
      <w:r>
        <w:t>učitel vede žáky k práci s portfoliem – sebehodnocení žáků</w:t>
      </w:r>
    </w:p>
    <w:p w:rsidR="00116F95" w:rsidRPr="00B91ABD" w:rsidRDefault="00116F95" w:rsidP="00DE3FBB">
      <w:pPr>
        <w:numPr>
          <w:ilvl w:val="0"/>
          <w:numId w:val="7"/>
        </w:numPr>
        <w:spacing w:line="360" w:lineRule="auto"/>
        <w:jc w:val="both"/>
      </w:pPr>
      <w:r>
        <w:t>učitel rozvíjí všechny jazykové dovednosti žáků – poslech, čtení, ústní a písemný projev</w:t>
      </w:r>
    </w:p>
    <w:p w:rsidR="00116F95" w:rsidRDefault="00116F95" w:rsidP="002E6521">
      <w:pPr>
        <w:ind w:left="240"/>
        <w:rPr>
          <w:b/>
          <w:bCs/>
        </w:rPr>
      </w:pPr>
    </w:p>
    <w:p w:rsidR="00116F95" w:rsidRDefault="00116F95" w:rsidP="00DE3FBB">
      <w:pPr>
        <w:spacing w:line="360" w:lineRule="auto"/>
        <w:rPr>
          <w:b/>
          <w:bCs/>
        </w:rPr>
      </w:pPr>
      <w:r>
        <w:rPr>
          <w:b/>
          <w:bCs/>
        </w:rPr>
        <w:t>Kompetence k řešení problémů</w:t>
      </w:r>
    </w:p>
    <w:p w:rsidR="00116F95" w:rsidRDefault="00116F95" w:rsidP="00DE3FBB">
      <w:pPr>
        <w:numPr>
          <w:ilvl w:val="0"/>
          <w:numId w:val="7"/>
        </w:numPr>
        <w:spacing w:line="360" w:lineRule="auto"/>
        <w:jc w:val="both"/>
      </w:pPr>
      <w:r>
        <w:t>u</w:t>
      </w:r>
      <w:r w:rsidRPr="000D7292">
        <w:t>čitel vede žáka k uplatňování získaných dovedností při řešení problémů</w:t>
      </w:r>
    </w:p>
    <w:p w:rsidR="00116F95" w:rsidRDefault="00116F95" w:rsidP="00DE3FBB">
      <w:pPr>
        <w:numPr>
          <w:ilvl w:val="0"/>
          <w:numId w:val="7"/>
        </w:numPr>
        <w:spacing w:line="360" w:lineRule="auto"/>
        <w:jc w:val="both"/>
      </w:pPr>
      <w:r>
        <w:t xml:space="preserve">učitel pomáhá žákovi aplikovat různé postupy získané při různých činnostech </w:t>
      </w:r>
    </w:p>
    <w:p w:rsidR="00116F95" w:rsidRPr="000D7292" w:rsidRDefault="00116F95" w:rsidP="00DE3FBB">
      <w:pPr>
        <w:numPr>
          <w:ilvl w:val="0"/>
          <w:numId w:val="7"/>
        </w:numPr>
        <w:spacing w:line="360" w:lineRule="auto"/>
        <w:jc w:val="both"/>
      </w:pPr>
      <w:r>
        <w:t>učitel motivuje žáka k uplatňování intuice, fantazie, improvizace</w:t>
      </w:r>
    </w:p>
    <w:p w:rsidR="00116F95" w:rsidRDefault="00116F95" w:rsidP="002E6521">
      <w:pPr>
        <w:ind w:left="240"/>
        <w:rPr>
          <w:b/>
          <w:bCs/>
        </w:rPr>
      </w:pPr>
    </w:p>
    <w:p w:rsidR="00116F95" w:rsidRDefault="00116F95" w:rsidP="00DE3FBB">
      <w:pPr>
        <w:spacing w:line="360" w:lineRule="auto"/>
        <w:rPr>
          <w:b/>
          <w:bCs/>
        </w:rPr>
      </w:pPr>
      <w:r>
        <w:rPr>
          <w:b/>
          <w:bCs/>
        </w:rPr>
        <w:t>Kompetence komunikativní</w:t>
      </w:r>
    </w:p>
    <w:p w:rsidR="00116F95" w:rsidRDefault="00116F95" w:rsidP="00DE3FBB">
      <w:pPr>
        <w:numPr>
          <w:ilvl w:val="0"/>
          <w:numId w:val="7"/>
        </w:numPr>
        <w:spacing w:line="360" w:lineRule="auto"/>
        <w:jc w:val="both"/>
      </w:pPr>
      <w:r>
        <w:t>uči</w:t>
      </w:r>
      <w:r w:rsidRPr="001328D8">
        <w:t>tel pomáhá žákovi formulovat a</w:t>
      </w:r>
      <w:r>
        <w:t xml:space="preserve"> vyjádřit myšlenku, sdělit ji tak, aby partnerka/</w:t>
      </w:r>
      <w:proofErr w:type="spellStart"/>
      <w:r>
        <w:t>ka</w:t>
      </w:r>
      <w:proofErr w:type="spellEnd"/>
      <w:r>
        <w:t xml:space="preserve"> </w:t>
      </w:r>
      <w:r w:rsidR="00F667D8">
        <w:t>rozuměl/a – nácvikem struktury m</w:t>
      </w:r>
      <w:r>
        <w:t>luvených a písemných projevů</w:t>
      </w:r>
    </w:p>
    <w:p w:rsidR="00116F95" w:rsidRDefault="00116F95" w:rsidP="00DE3FBB">
      <w:pPr>
        <w:numPr>
          <w:ilvl w:val="0"/>
          <w:numId w:val="7"/>
        </w:numPr>
        <w:spacing w:line="360" w:lineRule="auto"/>
        <w:jc w:val="both"/>
      </w:pPr>
      <w:r>
        <w:t>učitel vede žáka k porozumění sdělení v cizím jazyce, k reakci a k nonverbální komunikaci</w:t>
      </w:r>
    </w:p>
    <w:p w:rsidR="00116F95" w:rsidRDefault="00116F95" w:rsidP="00DE3FBB">
      <w:pPr>
        <w:numPr>
          <w:ilvl w:val="0"/>
          <w:numId w:val="7"/>
        </w:numPr>
        <w:spacing w:line="360" w:lineRule="auto"/>
        <w:jc w:val="both"/>
      </w:pPr>
      <w:r>
        <w:t>učitel vede žáka k využití přízvuku, intonace, melodie věty</w:t>
      </w:r>
    </w:p>
    <w:p w:rsidR="00116F95" w:rsidRDefault="00116F95" w:rsidP="002E6521">
      <w:pPr>
        <w:ind w:left="240"/>
      </w:pPr>
    </w:p>
    <w:p w:rsidR="00116F95" w:rsidRDefault="00116F95" w:rsidP="00DE3FBB">
      <w:pPr>
        <w:spacing w:line="360" w:lineRule="auto"/>
        <w:rPr>
          <w:b/>
          <w:bCs/>
        </w:rPr>
      </w:pPr>
      <w:r>
        <w:rPr>
          <w:b/>
          <w:bCs/>
        </w:rPr>
        <w:t>Kompetence sociální a personální</w:t>
      </w:r>
    </w:p>
    <w:p w:rsidR="00116F95" w:rsidRDefault="00116F95" w:rsidP="00DE3FBB">
      <w:pPr>
        <w:numPr>
          <w:ilvl w:val="0"/>
          <w:numId w:val="7"/>
        </w:numPr>
        <w:spacing w:line="360" w:lineRule="auto"/>
        <w:jc w:val="both"/>
      </w:pPr>
      <w:r>
        <w:t>u</w:t>
      </w:r>
      <w:r w:rsidRPr="00860291">
        <w:t xml:space="preserve">čitel u žáků podporuje </w:t>
      </w:r>
      <w:r>
        <w:t>sebevědomé vystupování, vybízí studenty k aktivní diskuzi a k hájení si svého stanoviska</w:t>
      </w:r>
    </w:p>
    <w:p w:rsidR="00116F95" w:rsidRPr="00860291" w:rsidRDefault="00116F95" w:rsidP="00DE3FBB">
      <w:pPr>
        <w:numPr>
          <w:ilvl w:val="0"/>
          <w:numId w:val="7"/>
        </w:numPr>
        <w:spacing w:line="360" w:lineRule="auto"/>
        <w:jc w:val="both"/>
      </w:pPr>
      <w:r>
        <w:t>učitel vede žáka k týmové práci a k vyjádření vlastního a respektování cizího názoru</w:t>
      </w:r>
    </w:p>
    <w:p w:rsidR="00116F95" w:rsidRDefault="00116F95" w:rsidP="002E6521">
      <w:pPr>
        <w:ind w:left="240"/>
        <w:rPr>
          <w:b/>
          <w:bCs/>
        </w:rPr>
      </w:pPr>
    </w:p>
    <w:p w:rsidR="00116F95" w:rsidRDefault="00116F95" w:rsidP="00DE3FBB">
      <w:pPr>
        <w:spacing w:line="360" w:lineRule="auto"/>
        <w:rPr>
          <w:b/>
          <w:bCs/>
        </w:rPr>
      </w:pPr>
      <w:r>
        <w:rPr>
          <w:b/>
          <w:bCs/>
        </w:rPr>
        <w:t>Kompetence občanské</w:t>
      </w:r>
    </w:p>
    <w:p w:rsidR="00116F95" w:rsidRDefault="00116F95" w:rsidP="00DE3FBB">
      <w:pPr>
        <w:numPr>
          <w:ilvl w:val="0"/>
          <w:numId w:val="7"/>
        </w:numPr>
        <w:spacing w:line="360" w:lineRule="auto"/>
        <w:jc w:val="both"/>
      </w:pPr>
      <w:r>
        <w:t>učitel rozvíjí</w:t>
      </w:r>
      <w:r w:rsidR="00F667D8">
        <w:t xml:space="preserve"> v žákovi toleranci odlišnosti </w:t>
      </w:r>
      <w:r>
        <w:t>(náboženské, rasové aj.), schopnost empatie a dodržování pravidel slušnosti v dané zemi</w:t>
      </w:r>
    </w:p>
    <w:p w:rsidR="00116F95" w:rsidRPr="00860291" w:rsidRDefault="00116F95" w:rsidP="00DE3FBB">
      <w:pPr>
        <w:numPr>
          <w:ilvl w:val="0"/>
          <w:numId w:val="7"/>
        </w:numPr>
        <w:spacing w:line="360" w:lineRule="auto"/>
        <w:jc w:val="both"/>
      </w:pPr>
      <w:r>
        <w:t>učitel vybízí žáky k zamyšlení a pozitivnímu vnímání jiných kulturních, etnických a duševních ho</w:t>
      </w:r>
      <w:r w:rsidR="00F667D8">
        <w:t xml:space="preserve">dnot lidí, žijících v odlišném </w:t>
      </w:r>
      <w:r>
        <w:t>jazykovém prostředí při poznávacích zájezdech, exkurz</w:t>
      </w:r>
      <w:r w:rsidR="00F667D8">
        <w:t xml:space="preserve">ích, projektech nebo sledování </w:t>
      </w:r>
      <w:bookmarkStart w:id="0" w:name="_GoBack"/>
      <w:bookmarkEnd w:id="0"/>
      <w:r>
        <w:t>filmových či divadelních představeních</w:t>
      </w:r>
    </w:p>
    <w:p w:rsidR="00116F95" w:rsidRDefault="00116F95" w:rsidP="002E6521">
      <w:pPr>
        <w:ind w:left="240"/>
        <w:rPr>
          <w:b/>
          <w:bCs/>
        </w:rPr>
      </w:pPr>
    </w:p>
    <w:p w:rsidR="00116F95" w:rsidRPr="00B91ABD" w:rsidRDefault="00116F95" w:rsidP="00DE3FBB">
      <w:pPr>
        <w:spacing w:line="360" w:lineRule="auto"/>
        <w:rPr>
          <w:b/>
          <w:bCs/>
        </w:rPr>
      </w:pPr>
      <w:r>
        <w:rPr>
          <w:b/>
          <w:bCs/>
        </w:rPr>
        <w:t xml:space="preserve">Kompetence pracovní </w:t>
      </w:r>
    </w:p>
    <w:p w:rsidR="00116F95" w:rsidRDefault="00116F95" w:rsidP="00DE3FBB">
      <w:pPr>
        <w:numPr>
          <w:ilvl w:val="0"/>
          <w:numId w:val="7"/>
        </w:numPr>
        <w:spacing w:line="360" w:lineRule="auto"/>
        <w:jc w:val="both"/>
      </w:pPr>
      <w:r w:rsidRPr="00860291">
        <w:t xml:space="preserve"> </w:t>
      </w:r>
      <w:r>
        <w:t>u</w:t>
      </w:r>
      <w:r w:rsidRPr="00860291">
        <w:t>čitel vede žáky k plnění povinností</w:t>
      </w:r>
      <w:r>
        <w:t xml:space="preserve"> a závazků, dodržování vymezených pravidel a schopnost adaptovat se na změněné nové pracovní podmínky – např. plnění pravidel při výjezdech žáků na výměnné pobyty, semináře, exkurze</w:t>
      </w:r>
    </w:p>
    <w:p w:rsidR="00116F95" w:rsidRPr="00860291" w:rsidRDefault="00116F95" w:rsidP="00DE3FBB">
      <w:pPr>
        <w:numPr>
          <w:ilvl w:val="0"/>
          <w:numId w:val="7"/>
        </w:numPr>
        <w:spacing w:line="360" w:lineRule="auto"/>
        <w:jc w:val="both"/>
      </w:pPr>
      <w:r>
        <w:t>učitel vede žáka k formování pracovních návyků, organizaci práce, k orientaci v učebnici, k vyhledávání informací, k práci se slovníkem, k účelnému využití vědomostí a dovedností z jiných předmětů pro oblast jazyka a komunikace</w:t>
      </w:r>
    </w:p>
    <w:sectPr w:rsidR="00116F95" w:rsidRPr="00860291" w:rsidSect="00DE3FB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80C27"/>
    <w:multiLevelType w:val="hybridMultilevel"/>
    <w:tmpl w:val="A6323F9C"/>
    <w:lvl w:ilvl="0" w:tplc="C4F44BEA">
      <w:start w:val="4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u w:val="none"/>
      </w:rPr>
    </w:lvl>
    <w:lvl w:ilvl="1" w:tplc="0405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304C098C"/>
    <w:multiLevelType w:val="multilevel"/>
    <w:tmpl w:val="B67AF2D4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BF7266"/>
    <w:multiLevelType w:val="multilevel"/>
    <w:tmpl w:val="950453CC"/>
    <w:lvl w:ilvl="0">
      <w:start w:val="1"/>
      <w:numFmt w:val="bullet"/>
      <w:lvlText w:val=""/>
      <w:lvlJc w:val="left"/>
      <w:pPr>
        <w:tabs>
          <w:tab w:val="num" w:pos="360"/>
        </w:tabs>
        <w:ind w:left="644" w:hanging="284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1595BB7"/>
    <w:multiLevelType w:val="hybridMultilevel"/>
    <w:tmpl w:val="C58C048E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D24D2D"/>
    <w:multiLevelType w:val="hybridMultilevel"/>
    <w:tmpl w:val="B67AF2D4"/>
    <w:lvl w:ilvl="0" w:tplc="0405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003322"/>
    <w:multiLevelType w:val="hybridMultilevel"/>
    <w:tmpl w:val="950453CC"/>
    <w:lvl w:ilvl="0" w:tplc="73E0F372">
      <w:start w:val="1"/>
      <w:numFmt w:val="bullet"/>
      <w:lvlText w:val=""/>
      <w:lvlJc w:val="left"/>
      <w:pPr>
        <w:tabs>
          <w:tab w:val="num" w:pos="360"/>
        </w:tabs>
        <w:ind w:left="644" w:hanging="284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A753818"/>
    <w:multiLevelType w:val="hybridMultilevel"/>
    <w:tmpl w:val="7130C0A6"/>
    <w:lvl w:ilvl="0" w:tplc="B70E054C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6521"/>
    <w:rsid w:val="000D7292"/>
    <w:rsid w:val="00116F95"/>
    <w:rsid w:val="001328D8"/>
    <w:rsid w:val="00264CE7"/>
    <w:rsid w:val="002763B9"/>
    <w:rsid w:val="002A1BD5"/>
    <w:rsid w:val="002E6521"/>
    <w:rsid w:val="0032118B"/>
    <w:rsid w:val="0057041C"/>
    <w:rsid w:val="005B5F8D"/>
    <w:rsid w:val="006D1682"/>
    <w:rsid w:val="006F5458"/>
    <w:rsid w:val="00860291"/>
    <w:rsid w:val="00A1550F"/>
    <w:rsid w:val="00A863B9"/>
    <w:rsid w:val="00AF3A39"/>
    <w:rsid w:val="00B663FB"/>
    <w:rsid w:val="00B91ABD"/>
    <w:rsid w:val="00C33770"/>
    <w:rsid w:val="00D30DF9"/>
    <w:rsid w:val="00D741AA"/>
    <w:rsid w:val="00DE3FBB"/>
    <w:rsid w:val="00F667D8"/>
    <w:rsid w:val="00FB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52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589</Words>
  <Characters>3478</Characters>
  <Application>Microsoft Office Word</Application>
  <DocSecurity>0</DocSecurity>
  <Lines>28</Lines>
  <Paragraphs>8</Paragraphs>
  <ScaleCrop>false</ScaleCrop>
  <Company>GZW</Company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Německý jazyk – 2</dc:title>
  <dc:subject/>
  <dc:creator>plamitzerova</dc:creator>
  <cp:keywords/>
  <dc:description/>
  <cp:lastModifiedBy>knorova</cp:lastModifiedBy>
  <cp:revision>3</cp:revision>
  <dcterms:created xsi:type="dcterms:W3CDTF">2014-02-03T10:44:00Z</dcterms:created>
  <dcterms:modified xsi:type="dcterms:W3CDTF">2014-02-08T12:09:00Z</dcterms:modified>
</cp:coreProperties>
</file>